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D98" w:rsidRDefault="00EC4D98" w:rsidP="00EC4D98">
      <w:proofErr w:type="gramStart"/>
      <w:r>
        <w:t>l'action</w:t>
      </w:r>
      <w:proofErr w:type="gramEnd"/>
      <w:r>
        <w:t xml:space="preserve">, le garçon, l'exemple, la couleur, le papier, </w:t>
      </w:r>
    </w:p>
    <w:p w:rsidR="00EC4D98" w:rsidRDefault="00EC4D98" w:rsidP="00EC4D98">
      <w:proofErr w:type="gramStart"/>
      <w:r>
        <w:t>la</w:t>
      </w:r>
      <w:proofErr w:type="gramEnd"/>
      <w:r>
        <w:t xml:space="preserve"> pièce, un</w:t>
      </w:r>
      <w:r>
        <w:t>e</w:t>
      </w:r>
      <w:r>
        <w:t xml:space="preserve"> œuvre, un cours d'anglais, un court de </w:t>
      </w:r>
    </w:p>
    <w:p w:rsidR="00772B1F" w:rsidRDefault="00EC4D98" w:rsidP="00EC4D98">
      <w:proofErr w:type="gramStart"/>
      <w:r>
        <w:t>tennis</w:t>
      </w:r>
      <w:proofErr w:type="gramEnd"/>
      <w:r>
        <w:t>, la cour de récréation, court-courte</w:t>
      </w:r>
    </w:p>
    <w:p w:rsidR="00EC4D98" w:rsidRDefault="00EC4D98" w:rsidP="00EC4D98"/>
    <w:p w:rsidR="00EC4D98" w:rsidRDefault="00EC4D98" w:rsidP="00EC4D98">
      <w:r>
        <w:t>Dictée case 12 + accord du verbe + repérer les GN + v. pronominaux</w:t>
      </w:r>
    </w:p>
    <w:p w:rsidR="00EC4D98" w:rsidRDefault="00EC4D98" w:rsidP="00EC4D98">
      <w:pPr>
        <w:pStyle w:val="Paragraphedeliste"/>
        <w:numPr>
          <w:ilvl w:val="0"/>
          <w:numId w:val="1"/>
        </w:numPr>
      </w:pPr>
      <w:r>
        <w:t>Mes garçons détestent ce film d’action.       (Souligne les 2 GN.)</w:t>
      </w:r>
    </w:p>
    <w:p w:rsidR="00EC4D98" w:rsidRDefault="00EC4D98" w:rsidP="00EC4D98">
      <w:pPr>
        <w:pStyle w:val="Paragraphedeliste"/>
        <w:numPr>
          <w:ilvl w:val="0"/>
          <w:numId w:val="1"/>
        </w:numPr>
      </w:pPr>
      <w:r>
        <w:t xml:space="preserve">Mon entraineur me montre l’exemple sur le court de tennis.       </w:t>
      </w:r>
      <w:r>
        <w:t xml:space="preserve">(Souligne les </w:t>
      </w:r>
      <w:r>
        <w:t>3</w:t>
      </w:r>
      <w:r>
        <w:t xml:space="preserve"> GN.)</w:t>
      </w:r>
    </w:p>
    <w:p w:rsidR="00EC4D98" w:rsidRDefault="00EC4D98" w:rsidP="00EC4D98">
      <w:pPr>
        <w:pStyle w:val="Paragraphedeliste"/>
        <w:numPr>
          <w:ilvl w:val="0"/>
          <w:numId w:val="1"/>
        </w:numPr>
      </w:pPr>
      <w:r>
        <w:t xml:space="preserve">Tu t’entraines pour ta pièce de théâtre.         </w:t>
      </w:r>
      <w:r>
        <w:t xml:space="preserve">(Souligne </w:t>
      </w:r>
      <w:r>
        <w:t>le</w:t>
      </w:r>
      <w:r>
        <w:t xml:space="preserve"> GN.)</w:t>
      </w:r>
    </w:p>
    <w:p w:rsidR="00EC4D98" w:rsidRDefault="00EC4D98" w:rsidP="00EC4D98">
      <w:pPr>
        <w:pStyle w:val="Paragraphedeliste"/>
        <w:numPr>
          <w:ilvl w:val="0"/>
          <w:numId w:val="1"/>
        </w:numPr>
      </w:pPr>
      <w:r>
        <w:t xml:space="preserve">Dans la cour de récréation, les élèves ne se battent pas.      </w:t>
      </w:r>
      <w:r>
        <w:t>(Souligne les 2 GN.)</w:t>
      </w:r>
    </w:p>
    <w:p w:rsidR="00EC4D98" w:rsidRDefault="00EC4D98" w:rsidP="00EC4D98">
      <w:pPr>
        <w:pStyle w:val="Paragraphedeliste"/>
        <w:numPr>
          <w:ilvl w:val="0"/>
          <w:numId w:val="1"/>
        </w:numPr>
      </w:pPr>
      <w:r>
        <w:t xml:space="preserve">Les couleurs de cette œuvre s’effacent.   </w:t>
      </w:r>
      <w:r>
        <w:t xml:space="preserve">(Souligne </w:t>
      </w:r>
      <w:r>
        <w:t>le</w:t>
      </w:r>
      <w:r>
        <w:t xml:space="preserve"> GN.)</w:t>
      </w:r>
      <w:bookmarkStart w:id="0" w:name="_GoBack"/>
      <w:bookmarkEnd w:id="0"/>
    </w:p>
    <w:sectPr w:rsidR="00EC4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55006"/>
    <w:multiLevelType w:val="hybridMultilevel"/>
    <w:tmpl w:val="2D3A56E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D98"/>
    <w:rsid w:val="00772B1F"/>
    <w:rsid w:val="00EC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49C5"/>
  <w15:chartTrackingRefBased/>
  <w15:docId w15:val="{C6BD24B8-1849-454F-A54A-632954FA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4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496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Obywan</dc:creator>
  <cp:keywords/>
  <dc:description/>
  <cp:lastModifiedBy>Obywan</cp:lastModifiedBy>
  <cp:revision>1</cp:revision>
  <dcterms:created xsi:type="dcterms:W3CDTF">2019-12-07T16:43:00Z</dcterms:created>
  <dcterms:modified xsi:type="dcterms:W3CDTF">2019-12-07T16:53:00Z</dcterms:modified>
</cp:coreProperties>
</file>