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5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3563"/>
        <w:gridCol w:w="4197"/>
      </w:tblGrid>
      <w:tr w:rsidR="00000000" w14:paraId="36DF9393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  <w:vAlign w:val="center"/>
          </w:tcPr>
          <w:p w14:paraId="63D0BF00" w14:textId="77777777" w:rsidR="00000000" w:rsidRDefault="002F1C62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</w:tcPr>
          <w:p w14:paraId="5A3C5903" w14:textId="327E69AF" w:rsidR="00000000" w:rsidRDefault="002F1C62">
            <w:pPr>
              <w:jc w:val="center"/>
            </w:pPr>
            <w:r>
              <w:t>Années paires (20</w:t>
            </w:r>
            <w:r w:rsidR="00D15BCC">
              <w:t>20</w:t>
            </w:r>
            <w:r>
              <w:t>-20</w:t>
            </w:r>
            <w:r w:rsidR="00D15BCC">
              <w:t>21</w:t>
            </w:r>
            <w:r>
              <w:t>)</w:t>
            </w:r>
          </w:p>
        </w:tc>
        <w:tc>
          <w:tcPr>
            <w:tcW w:w="4282" w:type="dxa"/>
          </w:tcPr>
          <w:p w14:paraId="582FA526" w14:textId="6EA8479E" w:rsidR="00000000" w:rsidRDefault="002F1C62">
            <w:pPr>
              <w:jc w:val="center"/>
            </w:pPr>
            <w:r>
              <w:t>Années impaires (20</w:t>
            </w:r>
            <w:r w:rsidR="00D15BCC">
              <w:t>21</w:t>
            </w:r>
            <w:r>
              <w:t>-202</w:t>
            </w:r>
            <w:r w:rsidR="00D15BCC">
              <w:t>2</w:t>
            </w:r>
            <w:r>
              <w:t>)</w:t>
            </w:r>
          </w:p>
        </w:tc>
      </w:tr>
      <w:tr w:rsidR="00000000" w14:paraId="5602A746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30" w:type="dxa"/>
            <w:textDirection w:val="btLr"/>
            <w:vAlign w:val="center"/>
          </w:tcPr>
          <w:p w14:paraId="3A2D300A" w14:textId="77777777" w:rsidR="00000000" w:rsidRDefault="002F1C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Thème 1 : Et avant la France ?</w:t>
            </w:r>
          </w:p>
        </w:tc>
        <w:tc>
          <w:tcPr>
            <w:tcW w:w="3600" w:type="dxa"/>
          </w:tcPr>
          <w:p w14:paraId="7298CDF7" w14:textId="77777777" w:rsidR="00000000" w:rsidRDefault="002F1C62">
            <w:r>
              <w:t>H1-Quelles traces d’une occupation ancienne du territoire français ?</w:t>
            </w:r>
          </w:p>
          <w:p w14:paraId="6B2270DE" w14:textId="48D06A70" w:rsidR="00000000" w:rsidRDefault="002F1C62">
            <w:r>
              <w:t xml:space="preserve">H3-Les grands mouvements et déplacements de </w:t>
            </w:r>
            <w:r>
              <w:t>populations (IV-X° siècles).</w:t>
            </w:r>
          </w:p>
        </w:tc>
        <w:tc>
          <w:tcPr>
            <w:tcW w:w="4282" w:type="dxa"/>
          </w:tcPr>
          <w:p w14:paraId="2350E378" w14:textId="77777777" w:rsidR="00000000" w:rsidRDefault="002F1C62">
            <w:r>
              <w:t xml:space="preserve">H2-Celtes, Gaulois, Grecs </w:t>
            </w:r>
            <w:r>
              <w:t>et Romains : quels héritages des mondes anciens ?</w:t>
            </w:r>
          </w:p>
          <w:p w14:paraId="71333EF1" w14:textId="77777777" w:rsidR="00000000" w:rsidRDefault="002F1C62">
            <w:r>
              <w:t>H4-Clovis et Charlemagne, Mérovingiens et Carolingiens dans la continuité de l’empire romain</w:t>
            </w:r>
          </w:p>
        </w:tc>
      </w:tr>
      <w:tr w:rsidR="00000000" w14:paraId="4AA47E36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30" w:type="dxa"/>
            <w:textDirection w:val="btLr"/>
            <w:vAlign w:val="center"/>
          </w:tcPr>
          <w:p w14:paraId="3ED80EDB" w14:textId="77777777" w:rsidR="00000000" w:rsidRDefault="002F1C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Thème 2 : Le Temps des Rois</w:t>
            </w:r>
          </w:p>
        </w:tc>
        <w:tc>
          <w:tcPr>
            <w:tcW w:w="3600" w:type="dxa"/>
          </w:tcPr>
          <w:p w14:paraId="01BECD04" w14:textId="77777777" w:rsidR="00000000" w:rsidRDefault="002F1C62">
            <w:r>
              <w:t>H5-Louis IX, le « roi chrétien » au XIII° siècle</w:t>
            </w:r>
          </w:p>
          <w:p w14:paraId="0FCBC3AF" w14:textId="77777777" w:rsidR="00000000" w:rsidRDefault="002F1C62">
            <w:r>
              <w:t>-chevaliers, châteaux…(miniatures)</w:t>
            </w:r>
          </w:p>
          <w:p w14:paraId="171ED105" w14:textId="77777777" w:rsidR="00000000" w:rsidRDefault="002F1C62">
            <w:r>
              <w:t>-qu’est-ce ce que la Chrétienté ?</w:t>
            </w:r>
          </w:p>
          <w:p w14:paraId="14455907" w14:textId="77777777" w:rsidR="00000000" w:rsidRDefault="002F1C62">
            <w:r>
              <w:t>-Louis IX, les croisades</w:t>
            </w:r>
          </w:p>
          <w:p w14:paraId="43751B76" w14:textId="77777777" w:rsidR="00000000" w:rsidRDefault="002F1C62">
            <w:r>
              <w:t>H7-Henri IV et l’édit de Nantes.</w:t>
            </w:r>
          </w:p>
        </w:tc>
        <w:tc>
          <w:tcPr>
            <w:tcW w:w="4282" w:type="dxa"/>
          </w:tcPr>
          <w:p w14:paraId="7EAB675D" w14:textId="77777777" w:rsidR="00000000" w:rsidRDefault="002F1C62">
            <w:r>
              <w:t>H6-François Ier, un protecteur des Arts et des Lettres à la Renaissance.</w:t>
            </w:r>
          </w:p>
          <w:p w14:paraId="10A95166" w14:textId="77777777" w:rsidR="00000000" w:rsidRDefault="002F1C62">
            <w:r>
              <w:t>H8-Louis XIV, le roi Soleil à Versailles</w:t>
            </w:r>
          </w:p>
        </w:tc>
      </w:tr>
      <w:tr w:rsidR="00000000" w14:paraId="05C1AA18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30" w:type="dxa"/>
            <w:textDirection w:val="btLr"/>
            <w:vAlign w:val="center"/>
          </w:tcPr>
          <w:p w14:paraId="238AB463" w14:textId="77777777" w:rsidR="00000000" w:rsidRDefault="002F1C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Thème 3 : la Révolution et l’Empire</w:t>
            </w:r>
          </w:p>
        </w:tc>
        <w:tc>
          <w:tcPr>
            <w:tcW w:w="3600" w:type="dxa"/>
          </w:tcPr>
          <w:p w14:paraId="1B36FA7B" w14:textId="77777777" w:rsidR="00000000" w:rsidRDefault="002F1C62"/>
        </w:tc>
        <w:tc>
          <w:tcPr>
            <w:tcW w:w="4282" w:type="dxa"/>
          </w:tcPr>
          <w:p w14:paraId="27340339" w14:textId="77777777" w:rsidR="00000000" w:rsidRDefault="002F1C62">
            <w:r>
              <w:t>H9-De l’anné</w:t>
            </w:r>
            <w:r>
              <w:t>e 1789 à l’exécution du roi : Louis XVI, la Révolution, la Nation.</w:t>
            </w:r>
          </w:p>
          <w:p w14:paraId="116C6093" w14:textId="77777777" w:rsidR="00000000" w:rsidRDefault="002F1C62">
            <w:r>
              <w:t>H10-Napoléon Bonaparte, du général à l’Empereur, de la Révolution à l’Empire</w:t>
            </w:r>
          </w:p>
        </w:tc>
      </w:tr>
      <w:tr w:rsidR="00000000" w14:paraId="2E5AA150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30" w:type="dxa"/>
            <w:textDirection w:val="btLr"/>
            <w:vAlign w:val="center"/>
          </w:tcPr>
          <w:p w14:paraId="71A70127" w14:textId="77777777" w:rsidR="00000000" w:rsidRDefault="002F1C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Thème 4 : Le Temps de la République</w:t>
            </w:r>
          </w:p>
        </w:tc>
        <w:tc>
          <w:tcPr>
            <w:tcW w:w="3600" w:type="dxa"/>
          </w:tcPr>
          <w:p w14:paraId="2EE43C57" w14:textId="77777777" w:rsidR="00000000" w:rsidRDefault="002F1C62">
            <w:r>
              <w:t>H11-L’école primaire au temps de Jules Ferry</w:t>
            </w:r>
          </w:p>
          <w:p w14:paraId="04EBA329" w14:textId="77777777" w:rsidR="00000000" w:rsidRDefault="002F1C62">
            <w:r>
              <w:t>H13-Des républiques, une démoc</w:t>
            </w:r>
            <w:r>
              <w:t>ratie : des libertés, des droits et des devoirs</w:t>
            </w:r>
          </w:p>
        </w:tc>
        <w:tc>
          <w:tcPr>
            <w:tcW w:w="4282" w:type="dxa"/>
          </w:tcPr>
          <w:p w14:paraId="5EDF0F4B" w14:textId="77777777" w:rsidR="00000000" w:rsidRDefault="002F1C62">
            <w:r>
              <w:t>H12-1892 : la République fête ses cent ans</w:t>
            </w:r>
          </w:p>
        </w:tc>
      </w:tr>
      <w:tr w:rsidR="00000000" w14:paraId="25A27197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30" w:type="dxa"/>
            <w:textDirection w:val="btLr"/>
            <w:vAlign w:val="center"/>
          </w:tcPr>
          <w:p w14:paraId="65EB5792" w14:textId="77777777" w:rsidR="00000000" w:rsidRDefault="002F1C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Thème 5 : L’âge industriel en France</w:t>
            </w:r>
          </w:p>
        </w:tc>
        <w:tc>
          <w:tcPr>
            <w:tcW w:w="3600" w:type="dxa"/>
          </w:tcPr>
          <w:p w14:paraId="505E3CE3" w14:textId="5AFEC4B8" w:rsidR="00000000" w:rsidRDefault="00D15BCC" w:rsidP="00D15BCC">
            <w:r w:rsidRPr="00D15BCC">
              <w:rPr>
                <w:highlight w:val="yellow"/>
              </w:rPr>
              <w:t>H14 va manquer aux CM2 cette année : cours en ligne ?</w:t>
            </w:r>
          </w:p>
        </w:tc>
        <w:tc>
          <w:tcPr>
            <w:tcW w:w="4282" w:type="dxa"/>
          </w:tcPr>
          <w:p w14:paraId="00FB3D41" w14:textId="77777777" w:rsidR="00D15BCC" w:rsidRDefault="00D15BCC" w:rsidP="00D15BCC">
            <w:r>
              <w:t>H14-La ville industrielle</w:t>
            </w:r>
          </w:p>
          <w:p w14:paraId="41699538" w14:textId="77777777" w:rsidR="00D15BCC" w:rsidRDefault="00D15BCC" w:rsidP="00D15BCC">
            <w:pPr>
              <w:rPr>
                <w:sz w:val="16"/>
              </w:rPr>
            </w:pPr>
            <w:r>
              <w:t>-Le monde rural</w:t>
            </w:r>
          </w:p>
          <w:p w14:paraId="0A8E5E70" w14:textId="761182FE" w:rsidR="00D15BCC" w:rsidRDefault="00D15BCC" w:rsidP="00D15BCC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753190" wp14:editId="12D7A63F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95885</wp:posOffset>
                      </wp:positionV>
                      <wp:extent cx="228600" cy="342900"/>
                      <wp:effectExtent l="6985" t="8255" r="12065" b="107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ightBrace">
                                <a:avLst>
                                  <a:gd name="adj1" fmla="val 12500"/>
                                  <a:gd name="adj2" fmla="val 281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9DB0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margin-left:70.95pt;margin-top:7.55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" adj=",6080"/>
                  </w:pict>
                </mc:Fallback>
              </mc:AlternateContent>
            </w:r>
            <w:r>
              <w:rPr>
                <w:sz w:val="16"/>
              </w:rPr>
              <w:t>Énergies et machines</w:t>
            </w:r>
          </w:p>
          <w:p w14:paraId="12C9AC82" w14:textId="77777777" w:rsidR="00D15BCC" w:rsidRDefault="00D15BCC" w:rsidP="00D15BCC">
            <w:pPr>
              <w:rPr>
                <w:sz w:val="16"/>
              </w:rPr>
            </w:pPr>
            <w:r>
              <w:rPr>
                <w:sz w:val="16"/>
              </w:rPr>
              <w:t>Le travail à la mine, à             en option</w:t>
            </w:r>
          </w:p>
          <w:p w14:paraId="5DEBA515" w14:textId="77777777" w:rsidR="00D15BCC" w:rsidRDefault="00D15BCC" w:rsidP="00D15BCC">
            <w:pPr>
              <w:rPr>
                <w:sz w:val="16"/>
              </w:rPr>
            </w:pPr>
            <w:r>
              <w:rPr>
                <w:sz w:val="16"/>
              </w:rPr>
              <w:t xml:space="preserve">’usine, à l’atelier, au </w:t>
            </w:r>
          </w:p>
          <w:p w14:paraId="0DF5B160" w14:textId="3428F6C3" w:rsidR="00000000" w:rsidRDefault="00D15BCC" w:rsidP="00D15BCC">
            <w:r>
              <w:rPr>
                <w:sz w:val="16"/>
              </w:rPr>
              <w:t>grand magasin</w:t>
            </w:r>
          </w:p>
        </w:tc>
      </w:tr>
      <w:tr w:rsidR="00000000" w14:paraId="7A9E81B6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30" w:type="dxa"/>
            <w:textDirection w:val="btLr"/>
            <w:vAlign w:val="center"/>
          </w:tcPr>
          <w:p w14:paraId="63EC6CCB" w14:textId="77777777" w:rsidR="00000000" w:rsidRDefault="002F1C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Thème 6 : La France, des guerres mondiales à l’UE</w:t>
            </w:r>
          </w:p>
        </w:tc>
        <w:tc>
          <w:tcPr>
            <w:tcW w:w="3600" w:type="dxa"/>
          </w:tcPr>
          <w:p w14:paraId="001697C5" w14:textId="26F2257D" w:rsidR="00000000" w:rsidRDefault="00D15BCC">
            <w:r>
              <w:t>H15-Deux guerres mondiales au vingtième siècle</w:t>
            </w:r>
          </w:p>
          <w:p w14:paraId="7DC902E1" w14:textId="77777777" w:rsidR="00000000" w:rsidRDefault="002F1C62">
            <w:r>
              <w:t xml:space="preserve">H16-La construction </w:t>
            </w:r>
          </w:p>
          <w:p w14:paraId="23807949" w14:textId="77777777" w:rsidR="00000000" w:rsidRDefault="002F1C62">
            <w:r>
              <w:t>européenne</w:t>
            </w:r>
          </w:p>
        </w:tc>
        <w:tc>
          <w:tcPr>
            <w:tcW w:w="4282" w:type="dxa"/>
          </w:tcPr>
          <w:p w14:paraId="12B9BD43" w14:textId="68B5F12C" w:rsidR="00000000" w:rsidRDefault="002F1C62"/>
        </w:tc>
      </w:tr>
    </w:tbl>
    <w:p w14:paraId="2DE3232C" w14:textId="77777777" w:rsidR="00000000" w:rsidRDefault="002F1C62">
      <w:pPr>
        <w:jc w:val="center"/>
      </w:pPr>
      <w:r>
        <w:t>Programmation en Histoire – CM</w:t>
      </w:r>
    </w:p>
    <w:p w14:paraId="7DC912CB" w14:textId="77777777" w:rsidR="00000000" w:rsidRDefault="002F1C62"/>
    <w:p w14:paraId="25E2DE59" w14:textId="77777777" w:rsidR="002F1C62" w:rsidRDefault="002F1C62"/>
    <w:sectPr w:rsidR="002F1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CC"/>
    <w:rsid w:val="002F1C62"/>
    <w:rsid w:val="00D1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43179"/>
  <w15:chartTrackingRefBased/>
  <w15:docId w15:val="{B143D57E-A9C6-461B-A4E5-233C5564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Années paires (2016-2017)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Années paires (2016-2017)</dc:title>
  <dc:subject/>
  <dc:creator>O.K</dc:creator>
  <cp:keywords/>
  <dc:description/>
  <cp:lastModifiedBy>Obywan</cp:lastModifiedBy>
  <cp:revision>2</cp:revision>
  <dcterms:created xsi:type="dcterms:W3CDTF">2020-07-10T12:56:00Z</dcterms:created>
  <dcterms:modified xsi:type="dcterms:W3CDTF">2020-07-10T12:56:00Z</dcterms:modified>
</cp:coreProperties>
</file>